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A18" w:rsidRPr="007A0A18" w:rsidRDefault="007A0A18" w:rsidP="007A0A18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7A0A18">
        <w:rPr>
          <w:rFonts w:ascii="Times New Roman" w:hAnsi="Times New Roman" w:cs="Times New Roman"/>
          <w:color w:val="000000"/>
          <w:sz w:val="28"/>
          <w:szCs w:val="28"/>
        </w:rPr>
        <w:t>Задания для самопроверки</w:t>
      </w:r>
    </w:p>
    <w:p w:rsidR="007A0A18" w:rsidRPr="007A0A18" w:rsidRDefault="007A0A18" w:rsidP="007A0A18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bookmarkStart w:id="0" w:name="_GoBack"/>
      <w:bookmarkEnd w:id="0"/>
      <w:r w:rsidRPr="007A0A18">
        <w:rPr>
          <w:color w:val="000000"/>
          <w:sz w:val="28"/>
          <w:szCs w:val="28"/>
        </w:rPr>
        <w:t>Что называется именем существительным?</w:t>
      </w:r>
    </w:p>
    <w:p w:rsidR="007A0A18" w:rsidRPr="007A0A18" w:rsidRDefault="007A0A18" w:rsidP="007A0A18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Какие бывают имена существительные?</w:t>
      </w:r>
    </w:p>
    <w:p w:rsidR="007A0A18" w:rsidRPr="007A0A18" w:rsidRDefault="007A0A18" w:rsidP="007A0A18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Как изменяются имена существительные?</w:t>
      </w:r>
    </w:p>
    <w:p w:rsidR="007A0A18" w:rsidRPr="007A0A18" w:rsidRDefault="007A0A18" w:rsidP="007A0A18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Три склонения имён существительных?</w:t>
      </w:r>
    </w:p>
    <w:p w:rsidR="007A0A18" w:rsidRPr="007A0A18" w:rsidRDefault="007A0A18" w:rsidP="007A0A18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Падежи имён существительных (вопросы, предлоги, особенности)?</w:t>
      </w:r>
    </w:p>
    <w:p w:rsidR="007A0A18" w:rsidRPr="007A0A18" w:rsidRDefault="007A0A18" w:rsidP="007A0A18">
      <w:pPr>
        <w:pStyle w:val="a3"/>
        <w:spacing w:before="0" w:beforeAutospacing="0" w:after="0" w:afterAutospacing="0"/>
        <w:rPr>
          <w:color w:val="4E4E3F"/>
          <w:sz w:val="28"/>
          <w:szCs w:val="28"/>
        </w:rPr>
      </w:pPr>
      <w:r w:rsidRPr="007A0A18">
        <w:rPr>
          <w:color w:val="4E4E3F"/>
          <w:sz w:val="28"/>
          <w:szCs w:val="28"/>
        </w:rPr>
        <w:t>6 существительные в </w:t>
      </w:r>
      <w:r w:rsidRPr="007A0A18">
        <w:rPr>
          <w:bCs/>
          <w:color w:val="4E4E3F"/>
          <w:sz w:val="28"/>
          <w:szCs w:val="28"/>
        </w:rPr>
        <w:t xml:space="preserve">форму родительного падежа множественного </w:t>
      </w:r>
      <w:proofErr w:type="gramStart"/>
      <w:r w:rsidRPr="007A0A18">
        <w:rPr>
          <w:bCs/>
          <w:color w:val="4E4E3F"/>
          <w:sz w:val="28"/>
          <w:szCs w:val="28"/>
        </w:rPr>
        <w:t>числа</w:t>
      </w:r>
      <w:r w:rsidRPr="007A0A18">
        <w:rPr>
          <w:color w:val="4E4E3F"/>
          <w:sz w:val="28"/>
          <w:szCs w:val="28"/>
        </w:rPr>
        <w:t xml:space="preserve">  </w:t>
      </w:r>
      <w:r w:rsidRPr="007A0A18">
        <w:rPr>
          <w:bCs/>
          <w:color w:val="4E4E3F"/>
          <w:sz w:val="28"/>
          <w:szCs w:val="28"/>
        </w:rPr>
        <w:t>петля</w:t>
      </w:r>
      <w:proofErr w:type="gramEnd"/>
      <w:r w:rsidRPr="007A0A18">
        <w:rPr>
          <w:bCs/>
          <w:color w:val="4E4E3F"/>
          <w:sz w:val="28"/>
          <w:szCs w:val="28"/>
        </w:rPr>
        <w:t>, апельсин, баклажан, башня, мухомор, улан</w:t>
      </w:r>
      <w:r w:rsidRPr="007A0A18">
        <w:rPr>
          <w:color w:val="4E4E3F"/>
          <w:sz w:val="28"/>
          <w:szCs w:val="28"/>
        </w:rPr>
        <w:t>.</w:t>
      </w:r>
    </w:p>
    <w:p w:rsidR="007A0A18" w:rsidRPr="007A0A18" w:rsidRDefault="007A0A18" w:rsidP="007A0A18">
      <w:pPr>
        <w:pStyle w:val="a3"/>
        <w:spacing w:before="0" w:beforeAutospacing="0" w:after="0" w:afterAutospacing="0"/>
        <w:rPr>
          <w:color w:val="4E4E3F"/>
          <w:sz w:val="28"/>
          <w:szCs w:val="28"/>
        </w:rPr>
      </w:pP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конкретные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называют предметы и явления.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Такие существительные имеют формы ед. и мн. ч.: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кресло — кресла, носок — носки, дождь — дожди;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br/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б)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отвлечённые (абстрактные)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называют действия, признаки, состояния и т. д.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Как правило, они имеют форму только ед. ч.: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смех, белизна, синева, бег, дрожь, глухота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в)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собирательные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обозначают совокупность предметов или лиц как единое целое: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студенчество, старьё, листва, молодёжь.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 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Эти существительные имеют форму только ед. ч. и имеют соотносительные конкретные единичные существительные.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Ср.: листва — лист, листья; тряпьё — тряпка, тряпки; студенчество — студент, студенты;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г)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вещественные имена существительные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обозначают вещество или однородную по составу массу: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горох, молоко, песок, железо, масло; сливки, опилки, отруби, щи.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Они имеют форму только ед. ч. (обычно) или только мн. ч. (редко).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В некоторых случаях вещественные, отвлечённые и собственные имена существительные могут употребляться во множественном числе, однако при этом у них происходят изменения в семантике.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br/>
        <w:t>Так, например, вещественные существительные во множественном числе могут обозначать не само вещество, а его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сорта, марки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масло — масла животные, растительные, технические и т. д.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);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площади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, занятые этим веществом 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песок — пески. Ср.: дети играли в песке — экспедиция заблудилась в песках пустыни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Отвлечённые имена существительные во множественном числе конкретизируют свою семантику.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lastRenderedPageBreak/>
        <w:t>Ср.: 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чтение — «процесс» и Ломоносовские чтения— «посвящённые кому-либо» и т. п.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Все имена существительные относятся к одному из трёх родов: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 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мужской род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— конь, мальчик, папа, воевода;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женский род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— земля, мать, дочь, рожь;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средний род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— кольцо, знамя, село;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а также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общий род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— плакса, нытик, тихоня, сирота.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В русском языке есть группа имён существительных общего рода, которые могут обозначать лицо мужского и женского пола: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большой (большая) сластена, мой (моя) коллега.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 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Существительные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общего рода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в современном русском языке имеют, как правило, разговорно-просторечную стилистическую окраску и выражают эмоционально-экспрессивную оценку неодобрительности.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Пример: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плакса (разг.), рохля (разг., неодобр.), забулдыга (</w:t>
      </w:r>
      <w:proofErr w:type="spellStart"/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простореч</w:t>
      </w:r>
      <w:proofErr w:type="spellEnd"/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.), забияка (разг.) и т. д.; реже они являются стилистически нейтральными: калека (</w:t>
      </w:r>
      <w:proofErr w:type="spellStart"/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нейтр</w:t>
      </w:r>
      <w:proofErr w:type="spellEnd"/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.), сирота (</w:t>
      </w:r>
      <w:proofErr w:type="spellStart"/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нейтр</w:t>
      </w:r>
      <w:proofErr w:type="spellEnd"/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.) и т. п.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b/>
          <w:bCs/>
          <w:color w:val="76A900"/>
          <w:sz w:val="28"/>
          <w:szCs w:val="28"/>
          <w:lang w:eastAsia="ru-RU"/>
        </w:rPr>
        <w:t>Несклоняемые имена существительные иноязычного происхождения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распределяются по родам следующим образом: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к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мужскому роду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относятся названия лиц мужского пола 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портье, конферансье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),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названия животных и птиц 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кенгуру, фламинго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к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женскому роду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относятся названия лиц женского пола (</w:t>
      </w:r>
      <w:r w:rsidRPr="007A0A18">
        <w:rPr>
          <w:rFonts w:ascii="Times New Roman" w:eastAsia="Times New Roman" w:hAnsi="Times New Roman" w:cs="Times New Roman"/>
          <w:i/>
          <w:iCs/>
          <w:color w:val="4E4E3F"/>
          <w:sz w:val="28"/>
          <w:szCs w:val="28"/>
          <w:lang w:eastAsia="ru-RU"/>
        </w:rPr>
        <w:t>леди, мадам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);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к 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среднему роду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 относятся неодушевленные существительные (</w:t>
      </w: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кашне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</w:pP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  <w:r w:rsidRPr="007A0A18">
        <w:rPr>
          <w:rFonts w:ascii="Times New Roman" w:eastAsia="Times New Roman" w:hAnsi="Times New Roman" w:cs="Times New Roman"/>
          <w:color w:val="76A900"/>
          <w:sz w:val="28"/>
          <w:szCs w:val="28"/>
          <w:lang w:eastAsia="ru-RU"/>
        </w:rPr>
        <w:t>метро</w:t>
      </w:r>
      <w:r w:rsidRPr="007A0A18"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  <w:t>).</w:t>
      </w:r>
    </w:p>
    <w:p w:rsidR="007A0A18" w:rsidRPr="007A0A18" w:rsidRDefault="007A0A18" w:rsidP="007A0A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E4E3F"/>
          <w:sz w:val="28"/>
          <w:szCs w:val="28"/>
          <w:lang w:eastAsia="ru-RU"/>
        </w:rPr>
      </w:pPr>
    </w:p>
    <w:p w:rsidR="007A0A18" w:rsidRPr="007A0A18" w:rsidRDefault="007A0A18" w:rsidP="007A0A1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333333"/>
          <w:sz w:val="28"/>
          <w:szCs w:val="28"/>
        </w:rPr>
      </w:pPr>
      <w:r w:rsidRPr="007A0A18">
        <w:rPr>
          <w:color w:val="333333"/>
          <w:sz w:val="28"/>
          <w:szCs w:val="28"/>
        </w:rPr>
        <w:t xml:space="preserve">От глаголов и прилагательных образуй и запиши глаголы неопределенной формы </w:t>
      </w: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proofErr w:type="gramStart"/>
      <w:r w:rsidRPr="007A0A18">
        <w:rPr>
          <w:color w:val="333333"/>
          <w:sz w:val="28"/>
          <w:szCs w:val="28"/>
        </w:rPr>
        <w:t>Шью  -</w:t>
      </w:r>
      <w:proofErr w:type="gramEnd"/>
      <w:r w:rsidRPr="007A0A18">
        <w:rPr>
          <w:color w:val="333333"/>
          <w:sz w:val="28"/>
          <w:szCs w:val="28"/>
        </w:rPr>
        <w:t xml:space="preserve"> …, белый - …, нес - …, пишу - …, черный - …, помог - …</w:t>
      </w: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7A0A18">
        <w:rPr>
          <w:color w:val="333333"/>
          <w:sz w:val="28"/>
          <w:szCs w:val="28"/>
        </w:rPr>
        <w:t xml:space="preserve">2 . От </w:t>
      </w:r>
      <w:proofErr w:type="gramStart"/>
      <w:r w:rsidRPr="007A0A18">
        <w:rPr>
          <w:color w:val="333333"/>
          <w:sz w:val="28"/>
          <w:szCs w:val="28"/>
        </w:rPr>
        <w:t>этих  глаголов</w:t>
      </w:r>
      <w:proofErr w:type="gramEnd"/>
      <w:r w:rsidRPr="007A0A18">
        <w:rPr>
          <w:color w:val="333333"/>
          <w:sz w:val="28"/>
          <w:szCs w:val="28"/>
        </w:rPr>
        <w:t xml:space="preserve"> с помощью приставок образуй новые. Запиши их.</w:t>
      </w: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7A0A18">
        <w:rPr>
          <w:color w:val="333333"/>
          <w:sz w:val="28"/>
          <w:szCs w:val="28"/>
        </w:rPr>
        <w:t>лететь - …</w:t>
      </w: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7A0A18">
        <w:rPr>
          <w:color w:val="333333"/>
          <w:sz w:val="28"/>
          <w:szCs w:val="28"/>
        </w:rPr>
        <w:t>нарядить - …</w:t>
      </w: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7A0A18">
        <w:rPr>
          <w:color w:val="333333"/>
          <w:sz w:val="28"/>
          <w:szCs w:val="28"/>
        </w:rPr>
        <w:t>шептать - …</w:t>
      </w: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7A0A18" w:rsidRPr="007A0A18" w:rsidRDefault="007A0A18" w:rsidP="007A0A18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:rsidR="007A0A18" w:rsidRPr="007A0A18" w:rsidRDefault="007A0A18" w:rsidP="007A0A18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Что такое приставка? Для чего она служит?</w:t>
      </w:r>
    </w:p>
    <w:p w:rsidR="007A0A18" w:rsidRPr="007A0A18" w:rsidRDefault="007A0A18" w:rsidP="007A0A18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lastRenderedPageBreak/>
        <w:t>Запиши приставки, которые знаешь.</w:t>
      </w:r>
    </w:p>
    <w:p w:rsidR="007A0A18" w:rsidRPr="007A0A18" w:rsidRDefault="007A0A18" w:rsidP="007A0A18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Выдели приставки в словах: </w:t>
      </w:r>
      <w:r w:rsidRPr="007A0A18">
        <w:rPr>
          <w:i/>
          <w:iCs/>
          <w:color w:val="000000"/>
          <w:sz w:val="28"/>
          <w:szCs w:val="28"/>
        </w:rPr>
        <w:t>убежал, написал, поход, полотенце, сделали, заморозил.</w:t>
      </w:r>
    </w:p>
    <w:p w:rsidR="007A0A18" w:rsidRPr="007A0A18" w:rsidRDefault="007A0A18" w:rsidP="007A0A1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A0A18" w:rsidRPr="007A0A18" w:rsidRDefault="007A0A18" w:rsidP="007A0A18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Что такое приставка? Для чего она служит?</w:t>
      </w:r>
    </w:p>
    <w:p w:rsidR="007A0A18" w:rsidRPr="007A0A18" w:rsidRDefault="007A0A18" w:rsidP="007A0A18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Выдели приставку и корень в словах: </w:t>
      </w:r>
      <w:r w:rsidRPr="007A0A18">
        <w:rPr>
          <w:i/>
          <w:iCs/>
          <w:color w:val="000000"/>
          <w:sz w:val="28"/>
          <w:szCs w:val="28"/>
        </w:rPr>
        <w:t>письмо, написал, ходит, выходила, уходят.</w:t>
      </w:r>
    </w:p>
    <w:p w:rsidR="007A0A18" w:rsidRPr="007A0A18" w:rsidRDefault="007A0A18" w:rsidP="007A0A18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 xml:space="preserve">Образуй однокоренные слова при помощи приставок от корня –НЁС </w:t>
      </w:r>
      <w:proofErr w:type="gramStart"/>
      <w:r w:rsidRPr="007A0A18">
        <w:rPr>
          <w:color w:val="000000"/>
          <w:sz w:val="28"/>
          <w:szCs w:val="28"/>
        </w:rPr>
        <w:t>- .</w:t>
      </w:r>
      <w:proofErr w:type="gramEnd"/>
    </w:p>
    <w:p w:rsidR="007A0A18" w:rsidRPr="007A0A18" w:rsidRDefault="007A0A18" w:rsidP="007A0A1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7A0A18" w:rsidRPr="007A0A18" w:rsidRDefault="007A0A18" w:rsidP="007A0A18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Что такое приставка? Для чего она служит?</w:t>
      </w:r>
    </w:p>
    <w:p w:rsidR="007A0A18" w:rsidRPr="007A0A18" w:rsidRDefault="007A0A18" w:rsidP="007A0A18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При помощи приставок образуй однокоренные слова от корня –ЛЕТ-.</w:t>
      </w:r>
    </w:p>
    <w:p w:rsidR="007A0A18" w:rsidRPr="007A0A18" w:rsidRDefault="007A0A18" w:rsidP="007A0A18">
      <w:pPr>
        <w:pStyle w:val="a3"/>
        <w:numPr>
          <w:ilvl w:val="0"/>
          <w:numId w:val="5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Разбери по составу слова: </w:t>
      </w:r>
      <w:r w:rsidRPr="007A0A18">
        <w:rPr>
          <w:i/>
          <w:iCs/>
          <w:color w:val="000000"/>
          <w:sz w:val="28"/>
          <w:szCs w:val="28"/>
        </w:rPr>
        <w:t>вход, угроза, добрый, земля, походы.</w:t>
      </w:r>
    </w:p>
    <w:p w:rsidR="007A0A18" w:rsidRPr="007A0A18" w:rsidRDefault="007A0A18" w:rsidP="007A0A18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5C38F8" w:rsidRPr="007A0A18" w:rsidRDefault="005C38F8" w:rsidP="007A0A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C38F8" w:rsidRPr="007A0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5233"/>
    <w:multiLevelType w:val="multilevel"/>
    <w:tmpl w:val="792AD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8522C4"/>
    <w:multiLevelType w:val="multilevel"/>
    <w:tmpl w:val="EDB03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1D2C93"/>
    <w:multiLevelType w:val="multilevel"/>
    <w:tmpl w:val="A1908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67552D"/>
    <w:multiLevelType w:val="multilevel"/>
    <w:tmpl w:val="CF72B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C44206F"/>
    <w:multiLevelType w:val="multilevel"/>
    <w:tmpl w:val="F872A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003"/>
    <w:rsid w:val="004F56F5"/>
    <w:rsid w:val="005C38F8"/>
    <w:rsid w:val="007A0A18"/>
    <w:rsid w:val="007E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CBE1E-FE7C-4420-BD0A-AE0343BCE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0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0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2020-04-06T09:43:00Z</dcterms:created>
  <dcterms:modified xsi:type="dcterms:W3CDTF">2020-04-06T09:43:00Z</dcterms:modified>
</cp:coreProperties>
</file>